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37" w:rsidRDefault="00A03354" w:rsidP="00114BF4">
      <w:pPr>
        <w:pStyle w:val="berschrift1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39.9pt;margin-top:111.25pt;width:370.6pt;height:60.2pt;z-index:251659264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29" inset="10.8pt,7.2pt,10.8pt,7.2pt">
              <w:txbxContent>
                <w:p w:rsidR="00D95CDD" w:rsidRPr="00AC7544" w:rsidRDefault="00860337" w:rsidP="00AC7544">
                  <w:pPr>
                    <w:spacing w:after="0" w:line="360" w:lineRule="auto"/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</w:pPr>
                  <w:r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>f</w:t>
                  </w:r>
                  <w:r w:rsidR="00AC7544" w:rsidRPr="00AC7544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 xml:space="preserve"> </w:t>
                  </w:r>
                  <w:r w:rsidR="001867C1" w:rsidRPr="00AC7544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>i</w:t>
                  </w:r>
                  <w:r w:rsidR="00AC7544" w:rsidRPr="00AC7544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 xml:space="preserve"> </w:t>
                  </w:r>
                  <w:r w:rsidR="001867C1" w:rsidRPr="00AC7544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>r</w:t>
                  </w:r>
                  <w:r w:rsidR="00AC7544" w:rsidRPr="00AC7544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 xml:space="preserve"> </w:t>
                  </w:r>
                  <w:r w:rsidR="001867C1" w:rsidRPr="00AC7544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>m</w:t>
                  </w:r>
                  <w:r w:rsidR="00AC7544" w:rsidRPr="00AC7544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 xml:space="preserve"> </w:t>
                  </w:r>
                  <w:r w:rsidR="001867C1" w:rsidRPr="00AC7544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>e</w:t>
                  </w:r>
                  <w:r w:rsidR="00AC7544" w:rsidRPr="00AC7544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 xml:space="preserve"> </w:t>
                  </w:r>
                  <w:r w:rsidR="001867C1" w:rsidRPr="00AC7544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>n</w:t>
                  </w:r>
                  <w:r w:rsidR="00AC7544" w:rsidRPr="00AC7544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 xml:space="preserve"> </w:t>
                  </w:r>
                  <w:proofErr w:type="spellStart"/>
                  <w:r w:rsidR="001867C1" w:rsidRPr="00AC7544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>n</w:t>
                  </w:r>
                  <w:proofErr w:type="spellEnd"/>
                  <w:r w:rsidR="00AC7544" w:rsidRPr="00AC7544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 xml:space="preserve"> </w:t>
                  </w:r>
                  <w:r w:rsidR="001867C1" w:rsidRPr="00AC7544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>a</w:t>
                  </w:r>
                  <w:r w:rsidR="00AC7544" w:rsidRPr="00AC7544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 xml:space="preserve"> </w:t>
                  </w:r>
                  <w:r w:rsidR="001867C1" w:rsidRPr="00AC7544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>m</w:t>
                  </w:r>
                  <w:r w:rsidR="00AC7544" w:rsidRPr="00AC7544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 xml:space="preserve"> </w:t>
                  </w:r>
                  <w:r w:rsidR="001867C1" w:rsidRPr="00AC7544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>e</w:t>
                  </w:r>
                  <w:r w:rsidR="00AC7544" w:rsidRPr="00AC7544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 xml:space="preserve"> 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rect id="_x0000_s1042" style="position:absolute;margin-left:494.45pt;margin-top:55.25pt;width:4.1pt;height:23.45pt;z-index:-251650048;mso-position-horizontal-relative:margin;mso-position-vertical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w10:wrap anchorx="margin" anchory="margin"/>
          </v:rect>
        </w:pict>
      </w:r>
      <w:r>
        <w:rPr>
          <w:noProof/>
          <w:lang w:eastAsia="de-DE"/>
        </w:rPr>
        <w:pict>
          <v:rect id="_x0000_s1033" style="position:absolute;margin-left:290.1pt;margin-top:55.25pt;width:4.1pt;height:23.45pt;z-index:-251659265;mso-position-horizontal-relative:margin;mso-position-vertical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w10:wrap anchorx="margin" anchory="margin"/>
          </v:rect>
        </w:pict>
      </w:r>
      <w:r>
        <w:rPr>
          <w:noProof/>
          <w:lang w:eastAsia="de-DE"/>
        </w:rPr>
        <w:pict>
          <v:shape id="_x0000_s1041" type="#_x0000_t202" style="position:absolute;margin-left:137.35pt;margin-top:46.25pt;width:597.6pt;height:44pt;z-index:25166540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1" inset="10.8pt,7.2pt,10.8pt,7.2pt">
              <w:txbxContent>
                <w:p w:rsidR="00AC7544" w:rsidRPr="00AC7544" w:rsidRDefault="00AC7544" w:rsidP="00C62E79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808080" w:themeColor="background1" w:themeShade="80"/>
                      <w:sz w:val="48"/>
                      <w:szCs w:val="48"/>
                    </w:rPr>
                  </w:pPr>
                  <w:r w:rsidRPr="00AC7544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48"/>
                      <w:szCs w:val="48"/>
                    </w:rPr>
                    <w:t xml:space="preserve">Informatik           Consulting            IT-Management 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6" type="#_x0000_t202" style="position:absolute;margin-left:273.4pt;margin-top:460.55pt;width:306.55pt;height:42.85pt;z-index:25166233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6" inset="10.8pt,7.2pt,10.8pt,7.2pt">
              <w:txbxContent>
                <w:p w:rsidR="001867C1" w:rsidRPr="00C62E79" w:rsidRDefault="001867C1" w:rsidP="001867C1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Fax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+49 (0) 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0123 456 789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3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9" type="#_x0000_t202" style="position:absolute;margin-left:0;margin-top:252.55pt;width:138.5pt;height:80.5pt;z-index:251664384;mso-position-horizontal:center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9" inset="10.8pt,7.2pt,10.8pt,7.2pt">
              <w:txbxContent>
                <w:p w:rsidR="00AC7544" w:rsidRPr="00AC7544" w:rsidRDefault="00AC7544" w:rsidP="00AC7544">
                  <w:pPr>
                    <w:spacing w:after="0" w:line="360" w:lineRule="auto"/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</w:pPr>
                  <w:r w:rsidRPr="00AC7544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96"/>
                      <w:szCs w:val="96"/>
                    </w:rPr>
                    <w:t>LOGO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5" type="#_x0000_t202" style="position:absolute;margin-left:0;margin-top:426.65pt;width:306.55pt;height:42.85pt;z-index:251661312;mso-position-horizontal:center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5" inset="10.8pt,7.2pt,10.8pt,7.2pt">
              <w:txbxContent>
                <w:p w:rsidR="001867C1" w:rsidRPr="00C62E79" w:rsidRDefault="001867C1" w:rsidP="001867C1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Tel.: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+49 (0) 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0123 456 789 0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rect id="_x0000_s1028" style="position:absolute;margin-left:0;margin-top:204.7pt;width:202.35pt;height:177.75pt;z-index:-251658240;mso-position-horizontal:center;mso-position-horizontal-relative:margin;mso-position-vertical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w10:wrap anchorx="margin" anchory="margin"/>
          </v:rect>
        </w:pict>
      </w:r>
    </w:p>
    <w:p w:rsidR="00860337" w:rsidRPr="00860337" w:rsidRDefault="00860337" w:rsidP="00860337"/>
    <w:p w:rsidR="00860337" w:rsidRPr="00860337" w:rsidRDefault="00860337" w:rsidP="00860337"/>
    <w:p w:rsidR="00860337" w:rsidRPr="00860337" w:rsidRDefault="00860337" w:rsidP="00860337"/>
    <w:p w:rsidR="00860337" w:rsidRPr="00860337" w:rsidRDefault="00860337" w:rsidP="00860337"/>
    <w:p w:rsidR="00860337" w:rsidRPr="00860337" w:rsidRDefault="00860337" w:rsidP="00860337"/>
    <w:p w:rsidR="00860337" w:rsidRPr="00860337" w:rsidRDefault="00860337" w:rsidP="00860337"/>
    <w:p w:rsidR="00860337" w:rsidRPr="00860337" w:rsidRDefault="00860337" w:rsidP="00860337"/>
    <w:p w:rsidR="00860337" w:rsidRDefault="00860337" w:rsidP="00860337"/>
    <w:p w:rsidR="00114BF4" w:rsidRPr="00860337" w:rsidRDefault="00114BF4" w:rsidP="00860337">
      <w:pPr>
        <w:jc w:val="center"/>
      </w:pPr>
    </w:p>
    <w:sectPr w:rsidR="00114BF4" w:rsidRPr="00860337" w:rsidSect="002E343C">
      <w:pgSz w:w="17010" w:h="113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0C0A20"/>
    <w:rsid w:val="00114BF4"/>
    <w:rsid w:val="001419F9"/>
    <w:rsid w:val="001867C1"/>
    <w:rsid w:val="002E343C"/>
    <w:rsid w:val="00333EE0"/>
    <w:rsid w:val="003C0A55"/>
    <w:rsid w:val="007B19D0"/>
    <w:rsid w:val="00860337"/>
    <w:rsid w:val="008F4BDF"/>
    <w:rsid w:val="00A03354"/>
    <w:rsid w:val="00AC7544"/>
    <w:rsid w:val="00B14AA6"/>
    <w:rsid w:val="00C62E79"/>
    <w:rsid w:val="00D95CDD"/>
    <w:rsid w:val="00DE5749"/>
    <w:rsid w:val="00E05E55"/>
    <w:rsid w:val="00E3605E"/>
    <w:rsid w:val="00E70052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BE3EE-6159-4975-8E17-E02F7949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05 Schwerpunkte</dc:title>
  <dc:creator>doppelglas-schilder.de</dc:creator>
  <cp:keywords>firmenschild vorlage schwerpunkte oben</cp:keywords>
  <cp:lastModifiedBy>jube</cp:lastModifiedBy>
  <cp:revision>2</cp:revision>
  <dcterms:created xsi:type="dcterms:W3CDTF">2013-02-01T00:55:00Z</dcterms:created>
  <dcterms:modified xsi:type="dcterms:W3CDTF">2013-02-01T00:55:00Z</dcterms:modified>
</cp:coreProperties>
</file>